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377" w:rsidRPr="00C8687C" w:rsidRDefault="001A1377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2"/>
        <w:gridCol w:w="1433"/>
        <w:gridCol w:w="1657"/>
        <w:gridCol w:w="2117"/>
        <w:gridCol w:w="1747"/>
      </w:tblGrid>
      <w:tr w:rsidR="00C8687C" w:rsidTr="00155119">
        <w:tc>
          <w:tcPr>
            <w:tcW w:w="9576" w:type="dxa"/>
            <w:gridSpan w:val="5"/>
          </w:tcPr>
          <w:p w:rsidR="00C8687C" w:rsidRDefault="00C8687C" w:rsidP="00155119">
            <w:pPr>
              <w:jc w:val="center"/>
            </w:pPr>
            <w:r>
              <w:t xml:space="preserve">Table I. Treatment for conditions caused by </w:t>
            </w:r>
            <w:r w:rsidRPr="00965820">
              <w:rPr>
                <w:i/>
              </w:rPr>
              <w:t>Chlamydia trachomatis</w:t>
            </w:r>
          </w:p>
        </w:tc>
      </w:tr>
      <w:tr w:rsidR="00C8687C" w:rsidTr="00155119">
        <w:tc>
          <w:tcPr>
            <w:tcW w:w="1915" w:type="dxa"/>
          </w:tcPr>
          <w:p w:rsidR="00C8687C" w:rsidRDefault="00C8687C" w:rsidP="00155119">
            <w:r>
              <w:t>Condition</w:t>
            </w:r>
          </w:p>
        </w:tc>
        <w:tc>
          <w:tcPr>
            <w:tcW w:w="1915" w:type="dxa"/>
          </w:tcPr>
          <w:p w:rsidR="00C8687C" w:rsidRDefault="00C8687C" w:rsidP="00155119"/>
        </w:tc>
        <w:tc>
          <w:tcPr>
            <w:tcW w:w="1915" w:type="dxa"/>
          </w:tcPr>
          <w:p w:rsidR="00C8687C" w:rsidRDefault="00C8687C" w:rsidP="00155119">
            <w:r>
              <w:t>Treatment</w:t>
            </w:r>
          </w:p>
        </w:tc>
        <w:tc>
          <w:tcPr>
            <w:tcW w:w="1915" w:type="dxa"/>
          </w:tcPr>
          <w:p w:rsidR="00C8687C" w:rsidRDefault="00C8687C" w:rsidP="00155119">
            <w:r>
              <w:t>Alternatives</w:t>
            </w:r>
          </w:p>
        </w:tc>
        <w:tc>
          <w:tcPr>
            <w:tcW w:w="1916" w:type="dxa"/>
          </w:tcPr>
          <w:p w:rsidR="00C8687C" w:rsidRDefault="00C8687C" w:rsidP="00155119">
            <w:r>
              <w:t>Notes</w:t>
            </w:r>
          </w:p>
        </w:tc>
      </w:tr>
      <w:tr w:rsidR="00C8687C" w:rsidTr="00155119">
        <w:tc>
          <w:tcPr>
            <w:tcW w:w="1915" w:type="dxa"/>
          </w:tcPr>
          <w:p w:rsidR="00C8687C" w:rsidRDefault="00C8687C" w:rsidP="00155119"/>
        </w:tc>
        <w:tc>
          <w:tcPr>
            <w:tcW w:w="1915" w:type="dxa"/>
          </w:tcPr>
          <w:p w:rsidR="00C8687C" w:rsidRDefault="00C8687C" w:rsidP="00155119"/>
        </w:tc>
        <w:tc>
          <w:tcPr>
            <w:tcW w:w="1915" w:type="dxa"/>
          </w:tcPr>
          <w:p w:rsidR="00C8687C" w:rsidRDefault="00C8687C" w:rsidP="00155119"/>
        </w:tc>
        <w:tc>
          <w:tcPr>
            <w:tcW w:w="1915" w:type="dxa"/>
          </w:tcPr>
          <w:p w:rsidR="00C8687C" w:rsidRDefault="00C8687C" w:rsidP="00155119"/>
        </w:tc>
        <w:tc>
          <w:tcPr>
            <w:tcW w:w="1916" w:type="dxa"/>
          </w:tcPr>
          <w:p w:rsidR="00C8687C" w:rsidRDefault="00C8687C" w:rsidP="00155119"/>
        </w:tc>
      </w:tr>
      <w:tr w:rsidR="00C8687C" w:rsidTr="00155119">
        <w:tc>
          <w:tcPr>
            <w:tcW w:w="1915" w:type="dxa"/>
          </w:tcPr>
          <w:p w:rsidR="00C8687C" w:rsidRDefault="00C8687C" w:rsidP="00155119">
            <w:r>
              <w:t>Uncomplicated Genital infections</w:t>
            </w:r>
          </w:p>
        </w:tc>
        <w:tc>
          <w:tcPr>
            <w:tcW w:w="1915" w:type="dxa"/>
          </w:tcPr>
          <w:p w:rsidR="00C8687C" w:rsidRDefault="00C8687C" w:rsidP="00155119"/>
        </w:tc>
        <w:tc>
          <w:tcPr>
            <w:tcW w:w="1915" w:type="dxa"/>
          </w:tcPr>
          <w:p w:rsidR="00C8687C" w:rsidRDefault="00C8687C" w:rsidP="00155119">
            <w:r>
              <w:t>Azithromycin 1 gram PO x 1</w:t>
            </w:r>
          </w:p>
          <w:p w:rsidR="00C8687C" w:rsidRDefault="00C8687C" w:rsidP="00155119">
            <w:r>
              <w:t>OR</w:t>
            </w:r>
          </w:p>
          <w:p w:rsidR="00C8687C" w:rsidRDefault="00C8687C" w:rsidP="00155119">
            <w:r>
              <w:t>Doxycycline 100mg PO BID x 7 days</w:t>
            </w:r>
          </w:p>
        </w:tc>
        <w:tc>
          <w:tcPr>
            <w:tcW w:w="1915" w:type="dxa"/>
          </w:tcPr>
          <w:p w:rsidR="00C8687C" w:rsidRDefault="00C8687C" w:rsidP="00155119">
            <w:proofErr w:type="spellStart"/>
            <w:r>
              <w:t>Ofloxacin</w:t>
            </w:r>
            <w:proofErr w:type="spellEnd"/>
            <w:r>
              <w:t xml:space="preserve"> 400mg PO bid x 7 days</w:t>
            </w:r>
          </w:p>
          <w:p w:rsidR="00C8687C" w:rsidRDefault="00C8687C" w:rsidP="00155119">
            <w:r>
              <w:t>OR</w:t>
            </w:r>
          </w:p>
          <w:p w:rsidR="00C8687C" w:rsidRDefault="00C8687C" w:rsidP="00155119">
            <w:r>
              <w:t xml:space="preserve">Levofloxacin 500mg PO </w:t>
            </w:r>
            <w:proofErr w:type="spellStart"/>
            <w:r>
              <w:t>qd</w:t>
            </w:r>
            <w:proofErr w:type="spellEnd"/>
            <w:r>
              <w:t xml:space="preserve"> x 7days</w:t>
            </w:r>
          </w:p>
          <w:p w:rsidR="00C8687C" w:rsidRDefault="00C8687C" w:rsidP="00155119">
            <w:r>
              <w:t>OR</w:t>
            </w:r>
          </w:p>
          <w:p w:rsidR="00C8687C" w:rsidRDefault="00C8687C" w:rsidP="00155119">
            <w:r>
              <w:t xml:space="preserve">Erythromycin base 500mg PO </w:t>
            </w:r>
            <w:proofErr w:type="spellStart"/>
            <w:r>
              <w:t>qid</w:t>
            </w:r>
            <w:proofErr w:type="spellEnd"/>
            <w:r>
              <w:t xml:space="preserve"> x 7 days</w:t>
            </w:r>
          </w:p>
          <w:p w:rsidR="00C8687C" w:rsidRDefault="00C8687C" w:rsidP="00155119">
            <w:r>
              <w:t xml:space="preserve">OR Erythromycin </w:t>
            </w:r>
            <w:proofErr w:type="spellStart"/>
            <w:r>
              <w:t>ethylsuccinate</w:t>
            </w:r>
            <w:proofErr w:type="spellEnd"/>
            <w:r>
              <w:t xml:space="preserve"> 800mg PO </w:t>
            </w:r>
            <w:proofErr w:type="spellStart"/>
            <w:r>
              <w:t>qid</w:t>
            </w:r>
            <w:proofErr w:type="spellEnd"/>
            <w:r>
              <w:t xml:space="preserve"> x 7 days</w:t>
            </w:r>
          </w:p>
        </w:tc>
        <w:tc>
          <w:tcPr>
            <w:tcW w:w="1916" w:type="dxa"/>
          </w:tcPr>
          <w:p w:rsidR="00C8687C" w:rsidRDefault="00C8687C" w:rsidP="00155119">
            <w:r>
              <w:t xml:space="preserve">In pregnancy, use azithromycin, erythromycin or amoxicillin 500mg </w:t>
            </w:r>
            <w:proofErr w:type="spellStart"/>
            <w:r>
              <w:t>tid</w:t>
            </w:r>
            <w:proofErr w:type="spellEnd"/>
            <w:r>
              <w:t xml:space="preserve"> x 7 days</w:t>
            </w:r>
          </w:p>
          <w:p w:rsidR="00C8687C" w:rsidRDefault="00C8687C" w:rsidP="00155119"/>
          <w:p w:rsidR="00C8687C" w:rsidRDefault="00C8687C" w:rsidP="00155119">
            <w:r>
              <w:t>Male sex partners of women with chlamydia ( sex in 60 days prior to diagnosis) should also be treated</w:t>
            </w:r>
          </w:p>
        </w:tc>
      </w:tr>
      <w:tr w:rsidR="00C8687C" w:rsidTr="00155119">
        <w:tc>
          <w:tcPr>
            <w:tcW w:w="1915" w:type="dxa"/>
          </w:tcPr>
          <w:p w:rsidR="00C8687C" w:rsidRDefault="00C8687C" w:rsidP="00155119">
            <w:r>
              <w:t>cervicitis</w:t>
            </w:r>
          </w:p>
        </w:tc>
        <w:tc>
          <w:tcPr>
            <w:tcW w:w="1915" w:type="dxa"/>
          </w:tcPr>
          <w:p w:rsidR="00C8687C" w:rsidRDefault="00C8687C" w:rsidP="00155119"/>
        </w:tc>
        <w:tc>
          <w:tcPr>
            <w:tcW w:w="1915" w:type="dxa"/>
          </w:tcPr>
          <w:p w:rsidR="00C8687C" w:rsidRDefault="00C8687C" w:rsidP="00155119">
            <w:r>
              <w:t>Azithromycin 1 gram PO x 1</w:t>
            </w:r>
          </w:p>
          <w:p w:rsidR="00C8687C" w:rsidRDefault="00C8687C" w:rsidP="00155119">
            <w:r>
              <w:t>OR</w:t>
            </w:r>
          </w:p>
          <w:p w:rsidR="00C8687C" w:rsidRDefault="00C8687C" w:rsidP="00155119">
            <w:r>
              <w:t>Doxycycline 100mg PO BID x 7 days</w:t>
            </w:r>
          </w:p>
        </w:tc>
        <w:tc>
          <w:tcPr>
            <w:tcW w:w="1915" w:type="dxa"/>
          </w:tcPr>
          <w:p w:rsidR="00C8687C" w:rsidRDefault="00C8687C" w:rsidP="00155119"/>
        </w:tc>
        <w:tc>
          <w:tcPr>
            <w:tcW w:w="1916" w:type="dxa"/>
          </w:tcPr>
          <w:p w:rsidR="00C8687C" w:rsidRDefault="00C8687C" w:rsidP="00155119">
            <w:r>
              <w:t>Co-treat for Neisseria gonorrhea if local prevalence is &gt;5%</w:t>
            </w:r>
          </w:p>
          <w:p w:rsidR="00C8687C" w:rsidRDefault="00C8687C" w:rsidP="00155119"/>
          <w:p w:rsidR="00C8687C" w:rsidRDefault="00C8687C" w:rsidP="00155119">
            <w:r>
              <w:t>Male sex partners of women with chlamydia ( sex in 60 days prior to diagnosis) should also be treated</w:t>
            </w:r>
          </w:p>
          <w:p w:rsidR="00C8687C" w:rsidRDefault="00C8687C" w:rsidP="00155119"/>
        </w:tc>
      </w:tr>
      <w:tr w:rsidR="00C8687C" w:rsidTr="00155119">
        <w:tc>
          <w:tcPr>
            <w:tcW w:w="1915" w:type="dxa"/>
          </w:tcPr>
          <w:p w:rsidR="00C8687C" w:rsidRDefault="00C8687C" w:rsidP="00155119">
            <w:proofErr w:type="spellStart"/>
            <w:r>
              <w:lastRenderedPageBreak/>
              <w:t>Nongonococcal</w:t>
            </w:r>
            <w:proofErr w:type="spellEnd"/>
            <w:r>
              <w:t xml:space="preserve"> urethritis</w:t>
            </w:r>
          </w:p>
        </w:tc>
        <w:tc>
          <w:tcPr>
            <w:tcW w:w="1915" w:type="dxa"/>
          </w:tcPr>
          <w:p w:rsidR="00C8687C" w:rsidRDefault="00C8687C" w:rsidP="00155119"/>
        </w:tc>
        <w:tc>
          <w:tcPr>
            <w:tcW w:w="1915" w:type="dxa"/>
          </w:tcPr>
          <w:p w:rsidR="00C8687C" w:rsidRDefault="00C8687C" w:rsidP="00155119">
            <w:r>
              <w:t>Azithromycin 1 gram PO x 1</w:t>
            </w:r>
          </w:p>
          <w:p w:rsidR="00C8687C" w:rsidRDefault="00C8687C" w:rsidP="00155119">
            <w:r>
              <w:t>OR</w:t>
            </w:r>
          </w:p>
          <w:p w:rsidR="00C8687C" w:rsidRDefault="00C8687C" w:rsidP="00155119">
            <w:r>
              <w:t>Doxycycline 100mg PO BID x 7 days</w:t>
            </w:r>
          </w:p>
        </w:tc>
        <w:tc>
          <w:tcPr>
            <w:tcW w:w="1915" w:type="dxa"/>
          </w:tcPr>
          <w:p w:rsidR="00C8687C" w:rsidRDefault="00C8687C" w:rsidP="00155119">
            <w:proofErr w:type="spellStart"/>
            <w:r>
              <w:t>Ofloxacin</w:t>
            </w:r>
            <w:proofErr w:type="spellEnd"/>
            <w:r>
              <w:t xml:space="preserve"> 400mg PO bid x 7 days</w:t>
            </w:r>
          </w:p>
          <w:p w:rsidR="00C8687C" w:rsidRDefault="00C8687C" w:rsidP="00155119">
            <w:r>
              <w:t>OR</w:t>
            </w:r>
          </w:p>
          <w:p w:rsidR="00C8687C" w:rsidRDefault="00C8687C" w:rsidP="00155119">
            <w:r>
              <w:t xml:space="preserve">Levofloxacin 500mg PO </w:t>
            </w:r>
            <w:proofErr w:type="spellStart"/>
            <w:r>
              <w:t>qd</w:t>
            </w:r>
            <w:proofErr w:type="spellEnd"/>
            <w:r>
              <w:t xml:space="preserve"> x 7days</w:t>
            </w:r>
          </w:p>
          <w:p w:rsidR="00C8687C" w:rsidRDefault="00C8687C" w:rsidP="00155119">
            <w:r>
              <w:t>OR</w:t>
            </w:r>
          </w:p>
          <w:p w:rsidR="00C8687C" w:rsidRDefault="00C8687C" w:rsidP="00155119">
            <w:r>
              <w:t xml:space="preserve">Erythromycin base 500mg PO </w:t>
            </w:r>
            <w:proofErr w:type="spellStart"/>
            <w:r>
              <w:t>qid</w:t>
            </w:r>
            <w:proofErr w:type="spellEnd"/>
            <w:r>
              <w:t xml:space="preserve"> x 7 days</w:t>
            </w:r>
          </w:p>
          <w:p w:rsidR="00C8687C" w:rsidRDefault="00C8687C" w:rsidP="00155119">
            <w:r>
              <w:t xml:space="preserve">OR Erythromycin </w:t>
            </w:r>
            <w:proofErr w:type="spellStart"/>
            <w:r>
              <w:t>ethylsuccinate</w:t>
            </w:r>
            <w:proofErr w:type="spellEnd"/>
            <w:r>
              <w:t xml:space="preserve"> 800mg PO </w:t>
            </w:r>
            <w:proofErr w:type="spellStart"/>
            <w:r>
              <w:t>qid</w:t>
            </w:r>
            <w:proofErr w:type="spellEnd"/>
            <w:r>
              <w:t xml:space="preserve"> x 7 days</w:t>
            </w:r>
          </w:p>
        </w:tc>
        <w:tc>
          <w:tcPr>
            <w:tcW w:w="1916" w:type="dxa"/>
          </w:tcPr>
          <w:p w:rsidR="00C8687C" w:rsidRDefault="00C8687C" w:rsidP="00155119"/>
        </w:tc>
      </w:tr>
      <w:tr w:rsidR="00C8687C" w:rsidTr="00155119">
        <w:tc>
          <w:tcPr>
            <w:tcW w:w="1915" w:type="dxa"/>
          </w:tcPr>
          <w:p w:rsidR="00C8687C" w:rsidRDefault="00C8687C" w:rsidP="00155119">
            <w:r>
              <w:t xml:space="preserve">Pelvic inflammatory Disease </w:t>
            </w:r>
          </w:p>
        </w:tc>
        <w:tc>
          <w:tcPr>
            <w:tcW w:w="1915" w:type="dxa"/>
          </w:tcPr>
          <w:p w:rsidR="00C8687C" w:rsidRDefault="00C8687C" w:rsidP="00155119">
            <w:r>
              <w:t>In patient</w:t>
            </w:r>
          </w:p>
        </w:tc>
        <w:tc>
          <w:tcPr>
            <w:tcW w:w="1915" w:type="dxa"/>
          </w:tcPr>
          <w:p w:rsidR="00C8687C" w:rsidRDefault="00C8687C" w:rsidP="00155119">
            <w:r>
              <w:t xml:space="preserve">1) </w:t>
            </w:r>
            <w:proofErr w:type="spellStart"/>
            <w:r>
              <w:t>Cefotetan</w:t>
            </w:r>
            <w:proofErr w:type="spellEnd"/>
            <w:r>
              <w:t xml:space="preserve"> 2gram IV q 12 hours</w:t>
            </w:r>
          </w:p>
          <w:p w:rsidR="00C8687C" w:rsidRDefault="00C8687C" w:rsidP="00155119">
            <w:r>
              <w:t>OR</w:t>
            </w:r>
          </w:p>
          <w:p w:rsidR="00C8687C" w:rsidRDefault="00C8687C" w:rsidP="00155119">
            <w:proofErr w:type="spellStart"/>
            <w:r>
              <w:t>Cefoxitin</w:t>
            </w:r>
            <w:proofErr w:type="spellEnd"/>
            <w:r>
              <w:t xml:space="preserve"> 2 gram IV q6 hours</w:t>
            </w:r>
          </w:p>
          <w:p w:rsidR="00C8687C" w:rsidRDefault="00C8687C" w:rsidP="00155119">
            <w:r>
              <w:t>PLUS</w:t>
            </w:r>
          </w:p>
          <w:p w:rsidR="00C8687C" w:rsidRDefault="00C8687C" w:rsidP="00155119">
            <w:r>
              <w:t>Doxycycline 100mg IV or PO q 12 hours</w:t>
            </w:r>
          </w:p>
          <w:p w:rsidR="00C8687C" w:rsidRDefault="00C8687C" w:rsidP="00155119"/>
          <w:p w:rsidR="00C8687C" w:rsidRDefault="00C8687C" w:rsidP="00155119">
            <w:r>
              <w:t>2) Clindamycin 900mg IV q 6 hours</w:t>
            </w:r>
          </w:p>
          <w:p w:rsidR="00C8687C" w:rsidRDefault="00C8687C" w:rsidP="00155119">
            <w:r>
              <w:t>PLUS</w:t>
            </w:r>
          </w:p>
          <w:p w:rsidR="00C8687C" w:rsidRDefault="00C8687C" w:rsidP="00155119">
            <w:r>
              <w:t xml:space="preserve">Gentamicin 2mg/kg IV or </w:t>
            </w:r>
            <w:r>
              <w:lastRenderedPageBreak/>
              <w:t>IM x 1, then 1.5mg/kg q 8 hours</w:t>
            </w:r>
          </w:p>
        </w:tc>
        <w:tc>
          <w:tcPr>
            <w:tcW w:w="1915" w:type="dxa"/>
          </w:tcPr>
          <w:p w:rsidR="00C8687C" w:rsidRDefault="00C8687C" w:rsidP="00155119">
            <w:r>
              <w:lastRenderedPageBreak/>
              <w:t>Ampicillin/</w:t>
            </w:r>
            <w:proofErr w:type="spellStart"/>
            <w:r>
              <w:t>Sulbactam</w:t>
            </w:r>
            <w:proofErr w:type="spellEnd"/>
            <w:r>
              <w:t xml:space="preserve"> 3 grams IV q 6 hours</w:t>
            </w:r>
          </w:p>
          <w:p w:rsidR="00C8687C" w:rsidRDefault="00C8687C" w:rsidP="00155119">
            <w:r>
              <w:t>PLUS</w:t>
            </w:r>
          </w:p>
          <w:p w:rsidR="00C8687C" w:rsidRDefault="00C8687C" w:rsidP="00155119">
            <w:r>
              <w:t>Doxycycline 100mg IV or PO q 12 hours</w:t>
            </w:r>
          </w:p>
        </w:tc>
        <w:tc>
          <w:tcPr>
            <w:tcW w:w="1916" w:type="dxa"/>
          </w:tcPr>
          <w:p w:rsidR="00C8687C" w:rsidRDefault="00C8687C" w:rsidP="00155119"/>
        </w:tc>
      </w:tr>
      <w:tr w:rsidR="00C8687C" w:rsidTr="00155119">
        <w:tc>
          <w:tcPr>
            <w:tcW w:w="1915" w:type="dxa"/>
          </w:tcPr>
          <w:p w:rsidR="00C8687C" w:rsidRDefault="00C8687C" w:rsidP="00155119"/>
        </w:tc>
        <w:tc>
          <w:tcPr>
            <w:tcW w:w="1915" w:type="dxa"/>
          </w:tcPr>
          <w:p w:rsidR="00C8687C" w:rsidRDefault="00C8687C" w:rsidP="00155119">
            <w:r>
              <w:t>Outpatient</w:t>
            </w:r>
          </w:p>
        </w:tc>
        <w:tc>
          <w:tcPr>
            <w:tcW w:w="1915" w:type="dxa"/>
          </w:tcPr>
          <w:p w:rsidR="00C8687C" w:rsidRDefault="00C8687C" w:rsidP="00155119">
            <w:r>
              <w:t>1) Ceftriaxone 250mg IM x 1</w:t>
            </w:r>
          </w:p>
          <w:p w:rsidR="00C8687C" w:rsidRDefault="00C8687C" w:rsidP="00155119">
            <w:r>
              <w:t>PLUS</w:t>
            </w:r>
          </w:p>
          <w:p w:rsidR="00C8687C" w:rsidRDefault="00C8687C" w:rsidP="00155119">
            <w:r>
              <w:t xml:space="preserve">Doxycycline 100mg </w:t>
            </w:r>
            <w:proofErr w:type="spellStart"/>
            <w:r>
              <w:t>po</w:t>
            </w:r>
            <w:proofErr w:type="spellEnd"/>
            <w:r>
              <w:t xml:space="preserve"> bid x 14 days</w:t>
            </w:r>
          </w:p>
          <w:p w:rsidR="00C8687C" w:rsidRDefault="00C8687C" w:rsidP="00155119">
            <w:r>
              <w:t>WITH OR WITHOUT</w:t>
            </w:r>
          </w:p>
          <w:p w:rsidR="00C8687C" w:rsidRDefault="00C8687C" w:rsidP="00155119">
            <w:r>
              <w:t xml:space="preserve">Metronidazole 500mg </w:t>
            </w:r>
            <w:proofErr w:type="spellStart"/>
            <w:r>
              <w:t>po</w:t>
            </w:r>
            <w:proofErr w:type="spellEnd"/>
            <w:r>
              <w:t xml:space="preserve"> bid x 14 days</w:t>
            </w:r>
          </w:p>
          <w:p w:rsidR="00C8687C" w:rsidRDefault="00C8687C" w:rsidP="00155119">
            <w:r>
              <w:t xml:space="preserve">2) </w:t>
            </w:r>
            <w:proofErr w:type="spellStart"/>
            <w:r>
              <w:t>Cefoxitin</w:t>
            </w:r>
            <w:proofErr w:type="spellEnd"/>
            <w:r>
              <w:t xml:space="preserve"> 2 grams IM x 1 and concurrent </w:t>
            </w:r>
            <w:proofErr w:type="spellStart"/>
            <w:r>
              <w:t>probenecid</w:t>
            </w:r>
            <w:proofErr w:type="spellEnd"/>
            <w:r>
              <w:t xml:space="preserve"> 1 gram PO x 1</w:t>
            </w:r>
          </w:p>
          <w:p w:rsidR="00C8687C" w:rsidRDefault="00C8687C" w:rsidP="00155119">
            <w:r>
              <w:t>PLUS</w:t>
            </w:r>
          </w:p>
          <w:p w:rsidR="00C8687C" w:rsidRDefault="00C8687C" w:rsidP="00155119">
            <w:r>
              <w:t xml:space="preserve">Doxycycline 100mg </w:t>
            </w:r>
            <w:proofErr w:type="spellStart"/>
            <w:r>
              <w:t>po</w:t>
            </w:r>
            <w:proofErr w:type="spellEnd"/>
            <w:r>
              <w:t xml:space="preserve"> bid x 14 days</w:t>
            </w:r>
          </w:p>
          <w:p w:rsidR="00C8687C" w:rsidRDefault="00C8687C" w:rsidP="00155119">
            <w:r>
              <w:t>WITH OR WITHOUT</w:t>
            </w:r>
          </w:p>
          <w:p w:rsidR="00C8687C" w:rsidRDefault="00C8687C" w:rsidP="00155119">
            <w:r>
              <w:t xml:space="preserve">Metronidazole 500mg </w:t>
            </w:r>
            <w:proofErr w:type="spellStart"/>
            <w:r>
              <w:t>po</w:t>
            </w:r>
            <w:proofErr w:type="spellEnd"/>
            <w:r>
              <w:t xml:space="preserve"> bid x 14 days</w:t>
            </w:r>
          </w:p>
          <w:p w:rsidR="00C8687C" w:rsidRDefault="00C8687C" w:rsidP="00155119">
            <w:r>
              <w:t>3)  Other third generation cephalosporin (IM)</w:t>
            </w:r>
          </w:p>
          <w:p w:rsidR="00C8687C" w:rsidRDefault="00C8687C" w:rsidP="00155119">
            <w:r>
              <w:t>PLUS</w:t>
            </w:r>
          </w:p>
          <w:p w:rsidR="00C8687C" w:rsidRDefault="00C8687C" w:rsidP="00155119">
            <w:r>
              <w:lastRenderedPageBreak/>
              <w:t xml:space="preserve">Doxycycline 100mg </w:t>
            </w:r>
            <w:proofErr w:type="spellStart"/>
            <w:r>
              <w:t>po</w:t>
            </w:r>
            <w:proofErr w:type="spellEnd"/>
            <w:r>
              <w:t xml:space="preserve"> bid x 14 days</w:t>
            </w:r>
          </w:p>
          <w:p w:rsidR="00C8687C" w:rsidRDefault="00C8687C" w:rsidP="00155119">
            <w:r>
              <w:t>WITH OR WITHOUT</w:t>
            </w:r>
          </w:p>
          <w:p w:rsidR="00C8687C" w:rsidRDefault="00C8687C" w:rsidP="00155119">
            <w:r>
              <w:t xml:space="preserve">Metronidazole 500mg </w:t>
            </w:r>
            <w:proofErr w:type="spellStart"/>
            <w:r>
              <w:t>po</w:t>
            </w:r>
            <w:proofErr w:type="spellEnd"/>
            <w:r>
              <w:t xml:space="preserve"> bid x 14 days</w:t>
            </w:r>
          </w:p>
          <w:p w:rsidR="00C8687C" w:rsidRDefault="00C8687C" w:rsidP="00155119"/>
        </w:tc>
        <w:tc>
          <w:tcPr>
            <w:tcW w:w="1915" w:type="dxa"/>
          </w:tcPr>
          <w:p w:rsidR="00C8687C" w:rsidRDefault="00C8687C" w:rsidP="00155119">
            <w:r>
              <w:lastRenderedPageBreak/>
              <w:t>Ceftriaxone 250mg IM x 1</w:t>
            </w:r>
          </w:p>
          <w:p w:rsidR="00C8687C" w:rsidRDefault="00C8687C" w:rsidP="00155119">
            <w:r>
              <w:t>PLUS</w:t>
            </w:r>
          </w:p>
          <w:p w:rsidR="00C8687C" w:rsidRDefault="00C8687C" w:rsidP="00155119">
            <w:r>
              <w:t>Azithromycin 1 gram PO q week x 2 weeks WITH OR WITHOUT</w:t>
            </w:r>
          </w:p>
          <w:p w:rsidR="00C8687C" w:rsidRDefault="00C8687C" w:rsidP="00155119">
            <w:r>
              <w:t xml:space="preserve">Metronidazole 500mg </w:t>
            </w:r>
            <w:proofErr w:type="spellStart"/>
            <w:r>
              <w:t>po</w:t>
            </w:r>
            <w:proofErr w:type="spellEnd"/>
            <w:r>
              <w:t xml:space="preserve"> bid x 14 days</w:t>
            </w:r>
          </w:p>
          <w:p w:rsidR="00C8687C" w:rsidRDefault="00C8687C" w:rsidP="00155119"/>
        </w:tc>
        <w:tc>
          <w:tcPr>
            <w:tcW w:w="1916" w:type="dxa"/>
          </w:tcPr>
          <w:p w:rsidR="00C8687C" w:rsidRDefault="00C8687C" w:rsidP="00155119">
            <w:r>
              <w:t>Less evidence to support alternative regimens</w:t>
            </w:r>
          </w:p>
          <w:p w:rsidR="00C8687C" w:rsidRDefault="00C8687C" w:rsidP="00155119"/>
          <w:p w:rsidR="00C8687C" w:rsidRDefault="00C8687C" w:rsidP="00155119">
            <w:r>
              <w:t>Outpatient treatment should be reserved for well appearing patients who will return for follow up in 2-3 days.</w:t>
            </w:r>
          </w:p>
        </w:tc>
      </w:tr>
      <w:tr w:rsidR="00C8687C" w:rsidTr="00155119">
        <w:tc>
          <w:tcPr>
            <w:tcW w:w="1915" w:type="dxa"/>
          </w:tcPr>
          <w:p w:rsidR="00C8687C" w:rsidRDefault="00C8687C" w:rsidP="00155119">
            <w:r>
              <w:lastRenderedPageBreak/>
              <w:t>Epididymitis</w:t>
            </w:r>
          </w:p>
        </w:tc>
        <w:tc>
          <w:tcPr>
            <w:tcW w:w="1915" w:type="dxa"/>
          </w:tcPr>
          <w:p w:rsidR="00C8687C" w:rsidRDefault="00C8687C" w:rsidP="00155119"/>
        </w:tc>
        <w:tc>
          <w:tcPr>
            <w:tcW w:w="1915" w:type="dxa"/>
          </w:tcPr>
          <w:p w:rsidR="00C8687C" w:rsidRDefault="00C8687C" w:rsidP="00155119">
            <w:r>
              <w:t>Ceftriaxone 250mg IM x 1</w:t>
            </w:r>
          </w:p>
          <w:p w:rsidR="00C8687C" w:rsidRDefault="00C8687C" w:rsidP="00155119">
            <w:r>
              <w:t>PLUS</w:t>
            </w:r>
          </w:p>
          <w:p w:rsidR="00C8687C" w:rsidRDefault="00C8687C" w:rsidP="00155119">
            <w:r>
              <w:t xml:space="preserve">Doxycycline 100mg </w:t>
            </w:r>
            <w:proofErr w:type="spellStart"/>
            <w:r>
              <w:t>po</w:t>
            </w:r>
            <w:proofErr w:type="spellEnd"/>
            <w:r>
              <w:t xml:space="preserve"> bid x 10 days</w:t>
            </w:r>
          </w:p>
          <w:p w:rsidR="00C8687C" w:rsidRDefault="00C8687C" w:rsidP="00155119"/>
        </w:tc>
        <w:tc>
          <w:tcPr>
            <w:tcW w:w="1915" w:type="dxa"/>
          </w:tcPr>
          <w:p w:rsidR="00C8687C" w:rsidRDefault="00C8687C" w:rsidP="00155119"/>
        </w:tc>
        <w:tc>
          <w:tcPr>
            <w:tcW w:w="1916" w:type="dxa"/>
          </w:tcPr>
          <w:p w:rsidR="00C8687C" w:rsidRDefault="00C8687C" w:rsidP="00155119">
            <w:r>
              <w:t xml:space="preserve">Treat with a </w:t>
            </w:r>
            <w:proofErr w:type="spellStart"/>
            <w:r>
              <w:t>fluoroquinolone</w:t>
            </w:r>
            <w:proofErr w:type="spellEnd"/>
            <w:r>
              <w:t xml:space="preserve"> for acute epididymitis believed to be due to enteric organisms rather than chlamydia or gonorrhea</w:t>
            </w:r>
          </w:p>
        </w:tc>
      </w:tr>
      <w:tr w:rsidR="00C8687C" w:rsidRPr="00ED713C" w:rsidTr="00155119">
        <w:tc>
          <w:tcPr>
            <w:tcW w:w="1915" w:type="dxa"/>
          </w:tcPr>
          <w:p w:rsidR="00C8687C" w:rsidRPr="00AC77F3" w:rsidRDefault="00C8687C" w:rsidP="00155119">
            <w:proofErr w:type="spellStart"/>
            <w:r w:rsidRPr="00AC77F3">
              <w:t>Proctitis</w:t>
            </w:r>
            <w:proofErr w:type="spellEnd"/>
          </w:p>
        </w:tc>
        <w:tc>
          <w:tcPr>
            <w:tcW w:w="1915" w:type="dxa"/>
          </w:tcPr>
          <w:p w:rsidR="00C8687C" w:rsidRPr="00ED713C" w:rsidRDefault="00C8687C" w:rsidP="00155119">
            <w:pPr>
              <w:rPr>
                <w:b/>
              </w:rPr>
            </w:pPr>
          </w:p>
        </w:tc>
        <w:tc>
          <w:tcPr>
            <w:tcW w:w="1915" w:type="dxa"/>
          </w:tcPr>
          <w:p w:rsidR="00C8687C" w:rsidRDefault="00C8687C" w:rsidP="00155119">
            <w:r>
              <w:t xml:space="preserve">Ceftriaxone 250 mg IM x 1 </w:t>
            </w:r>
          </w:p>
          <w:p w:rsidR="00C8687C" w:rsidRDefault="00C8687C" w:rsidP="00155119">
            <w:r>
              <w:t>PLUS</w:t>
            </w:r>
          </w:p>
          <w:p w:rsidR="00C8687C" w:rsidRPr="00AC77F3" w:rsidRDefault="00C8687C" w:rsidP="00155119">
            <w:r w:rsidRPr="00AC77F3">
              <w:t>Doxycycline 100mg PO bid x 7 days</w:t>
            </w:r>
          </w:p>
        </w:tc>
        <w:tc>
          <w:tcPr>
            <w:tcW w:w="1915" w:type="dxa"/>
          </w:tcPr>
          <w:p w:rsidR="00C8687C" w:rsidRPr="00ED713C" w:rsidRDefault="00C8687C" w:rsidP="00155119">
            <w:pPr>
              <w:rPr>
                <w:b/>
              </w:rPr>
            </w:pPr>
          </w:p>
        </w:tc>
        <w:tc>
          <w:tcPr>
            <w:tcW w:w="1916" w:type="dxa"/>
          </w:tcPr>
          <w:p w:rsidR="00C8687C" w:rsidRPr="00ED713C" w:rsidRDefault="00C8687C" w:rsidP="00155119">
            <w:pPr>
              <w:rPr>
                <w:b/>
              </w:rPr>
            </w:pPr>
          </w:p>
        </w:tc>
      </w:tr>
      <w:tr w:rsidR="00C8687C" w:rsidRPr="00ED713C" w:rsidTr="00155119">
        <w:tc>
          <w:tcPr>
            <w:tcW w:w="1915" w:type="dxa"/>
          </w:tcPr>
          <w:p w:rsidR="00C8687C" w:rsidRPr="00AC77F3" w:rsidRDefault="00C8687C" w:rsidP="00155119">
            <w:proofErr w:type="spellStart"/>
            <w:r>
              <w:t>Lymphogranuloma</w:t>
            </w:r>
            <w:proofErr w:type="spellEnd"/>
            <w:r>
              <w:t xml:space="preserve"> </w:t>
            </w:r>
            <w:proofErr w:type="spellStart"/>
            <w:r>
              <w:t>venereum</w:t>
            </w:r>
            <w:proofErr w:type="spellEnd"/>
          </w:p>
        </w:tc>
        <w:tc>
          <w:tcPr>
            <w:tcW w:w="1915" w:type="dxa"/>
          </w:tcPr>
          <w:p w:rsidR="00C8687C" w:rsidRPr="00ED713C" w:rsidRDefault="00C8687C" w:rsidP="00155119">
            <w:pPr>
              <w:rPr>
                <w:b/>
              </w:rPr>
            </w:pPr>
          </w:p>
        </w:tc>
        <w:tc>
          <w:tcPr>
            <w:tcW w:w="1915" w:type="dxa"/>
          </w:tcPr>
          <w:p w:rsidR="00C8687C" w:rsidRPr="00AC77F3" w:rsidRDefault="00C8687C" w:rsidP="00155119">
            <w:r w:rsidRPr="00AC77F3">
              <w:t xml:space="preserve">Doxycycline 100mg PO bid x </w:t>
            </w:r>
            <w:r>
              <w:t>21</w:t>
            </w:r>
            <w:r w:rsidRPr="00AC77F3">
              <w:t xml:space="preserve"> days</w:t>
            </w:r>
          </w:p>
        </w:tc>
        <w:tc>
          <w:tcPr>
            <w:tcW w:w="1915" w:type="dxa"/>
          </w:tcPr>
          <w:p w:rsidR="00C8687C" w:rsidRPr="00AC77F3" w:rsidRDefault="00C8687C" w:rsidP="00155119">
            <w:r>
              <w:t xml:space="preserve">Erythromycin 500mg PO </w:t>
            </w:r>
            <w:proofErr w:type="spellStart"/>
            <w:r>
              <w:t>qid</w:t>
            </w:r>
            <w:proofErr w:type="spellEnd"/>
            <w:r>
              <w:t xml:space="preserve"> x 21 days</w:t>
            </w:r>
          </w:p>
        </w:tc>
        <w:tc>
          <w:tcPr>
            <w:tcW w:w="1916" w:type="dxa"/>
          </w:tcPr>
          <w:p w:rsidR="00C8687C" w:rsidRPr="00ED713C" w:rsidRDefault="00C8687C" w:rsidP="00155119">
            <w:pPr>
              <w:rPr>
                <w:b/>
              </w:rPr>
            </w:pPr>
          </w:p>
        </w:tc>
      </w:tr>
      <w:tr w:rsidR="00C8687C" w:rsidRPr="00ED713C" w:rsidTr="00155119">
        <w:tc>
          <w:tcPr>
            <w:tcW w:w="1915" w:type="dxa"/>
          </w:tcPr>
          <w:p w:rsidR="00C8687C" w:rsidRPr="00924D28" w:rsidRDefault="00C8687C" w:rsidP="00155119">
            <w:r>
              <w:t>T</w:t>
            </w:r>
            <w:r w:rsidRPr="00924D28">
              <w:t>rachoma</w:t>
            </w:r>
          </w:p>
        </w:tc>
        <w:tc>
          <w:tcPr>
            <w:tcW w:w="1915" w:type="dxa"/>
          </w:tcPr>
          <w:p w:rsidR="00C8687C" w:rsidRPr="00ED713C" w:rsidRDefault="00C8687C" w:rsidP="00155119">
            <w:pPr>
              <w:rPr>
                <w:b/>
              </w:rPr>
            </w:pPr>
          </w:p>
        </w:tc>
        <w:tc>
          <w:tcPr>
            <w:tcW w:w="1915" w:type="dxa"/>
          </w:tcPr>
          <w:p w:rsidR="00C8687C" w:rsidRPr="00924D28" w:rsidRDefault="00C8687C" w:rsidP="00155119">
            <w:r w:rsidRPr="00924D28">
              <w:t>20mg/kg single dose x 1 – given as mass community treatment in affected areas</w:t>
            </w:r>
          </w:p>
        </w:tc>
        <w:tc>
          <w:tcPr>
            <w:tcW w:w="1915" w:type="dxa"/>
          </w:tcPr>
          <w:p w:rsidR="00C8687C" w:rsidRPr="00924D28" w:rsidRDefault="00C8687C" w:rsidP="00155119">
            <w:r w:rsidRPr="00924D28">
              <w:t xml:space="preserve">Topical tetracycline eye ointment bid x 6 weeks </w:t>
            </w:r>
            <w:r>
              <w:t xml:space="preserve">- </w:t>
            </w:r>
            <w:r w:rsidRPr="00924D28">
              <w:t>given as mass community treatment in affected areas</w:t>
            </w:r>
          </w:p>
        </w:tc>
        <w:tc>
          <w:tcPr>
            <w:tcW w:w="1916" w:type="dxa"/>
          </w:tcPr>
          <w:p w:rsidR="00C8687C" w:rsidRPr="00ED713C" w:rsidRDefault="00C8687C" w:rsidP="00155119">
            <w:pPr>
              <w:rPr>
                <w:b/>
              </w:rPr>
            </w:pPr>
          </w:p>
        </w:tc>
      </w:tr>
      <w:tr w:rsidR="00C8687C" w:rsidRPr="00ED713C" w:rsidTr="00155119">
        <w:tc>
          <w:tcPr>
            <w:tcW w:w="1915" w:type="dxa"/>
          </w:tcPr>
          <w:p w:rsidR="00C8687C" w:rsidRPr="00924D28" w:rsidRDefault="00C8687C" w:rsidP="00155119">
            <w:r>
              <w:t>Reactive Arthritis</w:t>
            </w:r>
          </w:p>
        </w:tc>
        <w:tc>
          <w:tcPr>
            <w:tcW w:w="1915" w:type="dxa"/>
          </w:tcPr>
          <w:p w:rsidR="00C8687C" w:rsidRPr="00ED713C" w:rsidRDefault="00C8687C" w:rsidP="00155119">
            <w:pPr>
              <w:rPr>
                <w:b/>
              </w:rPr>
            </w:pPr>
          </w:p>
        </w:tc>
        <w:tc>
          <w:tcPr>
            <w:tcW w:w="1915" w:type="dxa"/>
          </w:tcPr>
          <w:p w:rsidR="00C8687C" w:rsidRDefault="00C8687C" w:rsidP="00155119">
            <w:r>
              <w:t xml:space="preserve">Azithromycin 1 </w:t>
            </w:r>
            <w:r>
              <w:lastRenderedPageBreak/>
              <w:t>gram PO x 1</w:t>
            </w:r>
          </w:p>
          <w:p w:rsidR="00C8687C" w:rsidRDefault="00C8687C" w:rsidP="00155119">
            <w:r>
              <w:t>OR</w:t>
            </w:r>
          </w:p>
          <w:p w:rsidR="00C8687C" w:rsidRPr="00924D28" w:rsidRDefault="00C8687C" w:rsidP="00155119">
            <w:r>
              <w:t>Doxycycline 100mg PO BID x 7 days</w:t>
            </w:r>
          </w:p>
        </w:tc>
        <w:tc>
          <w:tcPr>
            <w:tcW w:w="1915" w:type="dxa"/>
          </w:tcPr>
          <w:p w:rsidR="00C8687C" w:rsidRDefault="00C8687C" w:rsidP="00155119">
            <w:proofErr w:type="spellStart"/>
            <w:r>
              <w:lastRenderedPageBreak/>
              <w:t>Ofloxacin</w:t>
            </w:r>
            <w:proofErr w:type="spellEnd"/>
            <w:r>
              <w:t xml:space="preserve"> 400mg PO </w:t>
            </w:r>
            <w:r>
              <w:lastRenderedPageBreak/>
              <w:t>bid x 7 days</w:t>
            </w:r>
          </w:p>
          <w:p w:rsidR="00C8687C" w:rsidRDefault="00C8687C" w:rsidP="00155119">
            <w:r>
              <w:t>OR</w:t>
            </w:r>
          </w:p>
          <w:p w:rsidR="00C8687C" w:rsidRDefault="00C8687C" w:rsidP="00155119">
            <w:r>
              <w:t xml:space="preserve">Levofloxacin 500mg PO </w:t>
            </w:r>
            <w:proofErr w:type="spellStart"/>
            <w:r>
              <w:t>qd</w:t>
            </w:r>
            <w:proofErr w:type="spellEnd"/>
            <w:r>
              <w:t xml:space="preserve"> x 7days</w:t>
            </w:r>
          </w:p>
          <w:p w:rsidR="00C8687C" w:rsidRDefault="00C8687C" w:rsidP="00155119">
            <w:r>
              <w:t>OR</w:t>
            </w:r>
          </w:p>
          <w:p w:rsidR="00C8687C" w:rsidRDefault="00C8687C" w:rsidP="00155119">
            <w:r>
              <w:t xml:space="preserve">Erythromycin base 500mg PO </w:t>
            </w:r>
            <w:proofErr w:type="spellStart"/>
            <w:r>
              <w:t>qid</w:t>
            </w:r>
            <w:proofErr w:type="spellEnd"/>
            <w:r>
              <w:t xml:space="preserve"> x 7 days</w:t>
            </w:r>
          </w:p>
          <w:p w:rsidR="00C8687C" w:rsidRPr="00924D28" w:rsidRDefault="00C8687C" w:rsidP="00155119">
            <w:r>
              <w:t xml:space="preserve">OR Erythromycin </w:t>
            </w:r>
            <w:proofErr w:type="spellStart"/>
            <w:r>
              <w:t>ethylsuccinate</w:t>
            </w:r>
            <w:proofErr w:type="spellEnd"/>
            <w:r>
              <w:t xml:space="preserve"> 800mg PO </w:t>
            </w:r>
            <w:proofErr w:type="spellStart"/>
            <w:r>
              <w:t>qid</w:t>
            </w:r>
            <w:proofErr w:type="spellEnd"/>
            <w:r>
              <w:t xml:space="preserve"> x 7 days</w:t>
            </w:r>
          </w:p>
        </w:tc>
        <w:tc>
          <w:tcPr>
            <w:tcW w:w="1916" w:type="dxa"/>
          </w:tcPr>
          <w:p w:rsidR="00C8687C" w:rsidRPr="00B41ABE" w:rsidRDefault="00C8687C" w:rsidP="00155119">
            <w:r w:rsidRPr="00B41ABE">
              <w:lastRenderedPageBreak/>
              <w:t xml:space="preserve">Test for genital infection with C. </w:t>
            </w:r>
            <w:r w:rsidRPr="00B41ABE">
              <w:lastRenderedPageBreak/>
              <w:t>trachomatis and treat if positive</w:t>
            </w:r>
          </w:p>
        </w:tc>
      </w:tr>
    </w:tbl>
    <w:p w:rsidR="00C8687C" w:rsidRDefault="00C8687C" w:rsidP="00C8687C"/>
    <w:p w:rsidR="00C8687C" w:rsidRDefault="00C8687C"/>
    <w:sectPr w:rsidR="00C8687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87C"/>
    <w:rsid w:val="00114605"/>
    <w:rsid w:val="001A1377"/>
    <w:rsid w:val="00676130"/>
    <w:rsid w:val="00C8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87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687C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87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687C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Donna</cp:lastModifiedBy>
  <cp:revision>1</cp:revision>
  <dcterms:created xsi:type="dcterms:W3CDTF">2013-01-10T14:38:00Z</dcterms:created>
  <dcterms:modified xsi:type="dcterms:W3CDTF">2013-01-10T14:39:00Z</dcterms:modified>
</cp:coreProperties>
</file>